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54C7" w:rsidRDefault="00AB54C7" w:rsidP="00AB54C7">
      <w:pPr>
        <w:rPr>
          <w:rFonts w:ascii="Blackadder ITC" w:eastAsia="Times New Roman" w:hAnsi="Blackadder ITC"/>
          <w:noProof/>
          <w:color w:val="7030A0"/>
          <w:sz w:val="28"/>
          <w:szCs w:val="28"/>
        </w:rPr>
      </w:pPr>
      <w:bookmarkStart w:id="0" w:name="_MailAutoSig"/>
      <w:r>
        <w:rPr>
          <w:rFonts w:ascii="Blackadder ITC" w:eastAsia="Times New Roman" w:hAnsi="Blackadder ITC"/>
          <w:noProof/>
          <w:color w:val="7030A0"/>
          <w:sz w:val="28"/>
          <w:szCs w:val="28"/>
        </w:rPr>
        <w:t>Wendy J Bruceri</w:t>
      </w:r>
    </w:p>
    <w:p w:rsidR="00AB54C7" w:rsidRDefault="00AB54C7" w:rsidP="00AB54C7">
      <w:pPr>
        <w:rPr>
          <w:rFonts w:eastAsia="Times New Roman"/>
          <w:noProof/>
          <w:color w:val="993366"/>
        </w:rPr>
      </w:pPr>
      <w:r>
        <w:rPr>
          <w:rFonts w:eastAsia="Times New Roman"/>
          <w:noProof/>
          <w:color w:val="993366"/>
        </w:rPr>
        <w:t>General Manager</w:t>
      </w:r>
    </w:p>
    <w:p w:rsidR="00AB54C7" w:rsidRDefault="00AB54C7" w:rsidP="00AB54C7">
      <w:pPr>
        <w:rPr>
          <w:rFonts w:eastAsia="Times New Roman"/>
          <w:noProof/>
          <w:color w:val="993366"/>
        </w:rPr>
      </w:pPr>
      <w:r>
        <w:rPr>
          <w:rFonts w:eastAsia="Times New Roman"/>
          <w:noProof/>
          <w:color w:val="993366"/>
        </w:rPr>
        <w:t>Misti Bruceri &amp; Assoc., LLC</w:t>
      </w:r>
    </w:p>
    <w:p w:rsidR="00AB54C7" w:rsidRDefault="00AB54C7" w:rsidP="00AB54C7">
      <w:pPr>
        <w:rPr>
          <w:rFonts w:eastAsia="Times New Roman"/>
          <w:noProof/>
          <w:color w:val="993366"/>
        </w:rPr>
      </w:pPr>
      <w:r>
        <w:rPr>
          <w:rFonts w:eastAsia="Times New Roman"/>
          <w:noProof/>
          <w:color w:val="993366"/>
        </w:rPr>
        <w:t>707 363-5112</w:t>
      </w:r>
    </w:p>
    <w:p w:rsidR="00AB54C7" w:rsidRDefault="00AB54C7" w:rsidP="00AB54C7">
      <w:pPr>
        <w:rPr>
          <w:rFonts w:asciiTheme="minorHAnsi" w:eastAsiaTheme="minorEastAsia" w:hAnsiTheme="minorHAnsi" w:cstheme="minorBidi"/>
          <w:noProof/>
          <w:color w:val="993366"/>
        </w:rPr>
      </w:pPr>
      <w:hyperlink r:id="rId4" w:history="1">
        <w:r>
          <w:rPr>
            <w:rStyle w:val="Hyperlink"/>
            <w:rFonts w:asciiTheme="minorHAnsi" w:eastAsiaTheme="minorEastAsia" w:hAnsiTheme="minorHAnsi" w:cstheme="minorBidi"/>
            <w:noProof/>
          </w:rPr>
          <w:t>www.mbaenergy.com</w:t>
        </w:r>
      </w:hyperlink>
      <w:bookmarkEnd w:id="0"/>
    </w:p>
    <w:p w:rsidR="00AB54C7" w:rsidRDefault="00AB54C7">
      <w:bookmarkStart w:id="1" w:name="_GoBack"/>
      <w:bookmarkEnd w:id="1"/>
    </w:p>
    <w:sectPr w:rsidR="00AB54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7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4C7"/>
    <w:rsid w:val="00AB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3A1FAE-95AF-422E-B34B-2FCD9EE6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54C7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54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72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www.mbaenerg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 Donaldson</dc:creator>
  <cp:keywords/>
  <dc:description/>
  <cp:lastModifiedBy>Wendy Donaldson</cp:lastModifiedBy>
  <cp:revision>1</cp:revision>
  <dcterms:created xsi:type="dcterms:W3CDTF">2018-06-21T21:41:00Z</dcterms:created>
  <dcterms:modified xsi:type="dcterms:W3CDTF">2018-06-21T21:42:00Z</dcterms:modified>
</cp:coreProperties>
</file>